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A1C36" w14:textId="77777777" w:rsidR="007B60F7" w:rsidRDefault="007B60F7" w:rsidP="007B60F7">
      <w:pPr>
        <w:pStyle w:val="xmsonormal"/>
        <w:shd w:val="clear" w:color="auto" w:fill="FFFFFF"/>
      </w:pPr>
      <w:r>
        <w:rPr>
          <w:rFonts w:ascii="Aptos Display" w:hAnsi="Aptos Display"/>
          <w:color w:val="000000"/>
        </w:rPr>
        <w:t>Dear Mark,</w:t>
      </w:r>
    </w:p>
    <w:p w14:paraId="2F594698" w14:textId="77777777" w:rsidR="007B60F7" w:rsidRDefault="007B60F7" w:rsidP="007B60F7">
      <w:pPr>
        <w:pStyle w:val="xmsonormal"/>
        <w:shd w:val="clear" w:color="auto" w:fill="FFFFFF"/>
        <w:rPr>
          <w:rFonts w:hint="eastAsia"/>
        </w:rPr>
      </w:pPr>
      <w:r>
        <w:rPr>
          <w:rFonts w:ascii="Aptos Display" w:hAnsi="Aptos Display"/>
          <w:color w:val="000000"/>
        </w:rPr>
        <w:t> </w:t>
      </w:r>
    </w:p>
    <w:p w14:paraId="0EF5FC2E" w14:textId="77777777" w:rsidR="007B60F7" w:rsidRDefault="007B60F7" w:rsidP="007B60F7">
      <w:pPr>
        <w:pStyle w:val="xmsonormal"/>
        <w:shd w:val="clear" w:color="auto" w:fill="FFFFFF"/>
        <w:rPr>
          <w:rFonts w:hint="eastAsia"/>
        </w:rPr>
      </w:pPr>
      <w:proofErr w:type="gramStart"/>
      <w:r>
        <w:rPr>
          <w:rFonts w:ascii="Aptos Display" w:hAnsi="Aptos Display"/>
          <w:color w:val="000000"/>
        </w:rPr>
        <w:t>Following  Climate</w:t>
      </w:r>
      <w:proofErr w:type="gramEnd"/>
      <w:r>
        <w:rPr>
          <w:rFonts w:ascii="Aptos Display" w:hAnsi="Aptos Display"/>
          <w:color w:val="000000"/>
        </w:rPr>
        <w:t xml:space="preserve"> Action Durham’s recent march and talks from Global Justice Now we agreed to support the call for the Fossil Fuel Non-Proliferation</w:t>
      </w:r>
    </w:p>
    <w:p w14:paraId="0DD824B7" w14:textId="77777777" w:rsidR="007B60F7" w:rsidRDefault="007B60F7" w:rsidP="007B60F7">
      <w:pPr>
        <w:pStyle w:val="xmsonormal"/>
        <w:shd w:val="clear" w:color="auto" w:fill="FFFFFF"/>
        <w:rPr>
          <w:rFonts w:hint="eastAsia"/>
        </w:rPr>
      </w:pPr>
      <w:r>
        <w:rPr>
          <w:rFonts w:ascii="Aptos Display" w:hAnsi="Aptos Display"/>
          <w:color w:val="000000"/>
        </w:rPr>
        <w:t> </w:t>
      </w:r>
    </w:p>
    <w:p w14:paraId="38053634" w14:textId="77777777" w:rsidR="007B60F7" w:rsidRDefault="007B60F7" w:rsidP="007B60F7">
      <w:pPr>
        <w:pStyle w:val="xmsonormal"/>
        <w:shd w:val="clear" w:color="auto" w:fill="FFFFFF"/>
        <w:rPr>
          <w:rFonts w:hint="eastAsia"/>
        </w:rPr>
      </w:pPr>
      <w:r>
        <w:rPr>
          <w:rFonts w:ascii="Aptos Display" w:hAnsi="Aptos Display"/>
          <w:b/>
          <w:bCs/>
          <w:color w:val="000000"/>
        </w:rPr>
        <w:t xml:space="preserve">I would very </w:t>
      </w:r>
      <w:proofErr w:type="gramStart"/>
      <w:r>
        <w:rPr>
          <w:rFonts w:ascii="Aptos Display" w:hAnsi="Aptos Display"/>
          <w:b/>
          <w:bCs/>
          <w:color w:val="000000"/>
        </w:rPr>
        <w:t>much  like</w:t>
      </w:r>
      <w:proofErr w:type="gramEnd"/>
      <w:r>
        <w:rPr>
          <w:rFonts w:ascii="Aptos Display" w:hAnsi="Aptos Display"/>
          <w:b/>
          <w:bCs/>
          <w:color w:val="000000"/>
        </w:rPr>
        <w:t xml:space="preserve"> to meet with you and discuss a council endorsement of the call for a Fossil Fuel Non-Proliferation Treaty. </w:t>
      </w:r>
    </w:p>
    <w:p w14:paraId="3AFD4BCC" w14:textId="77777777" w:rsidR="007B60F7" w:rsidRDefault="007B60F7" w:rsidP="007B60F7">
      <w:pPr>
        <w:pStyle w:val="xmsonormal"/>
        <w:shd w:val="clear" w:color="auto" w:fill="FFFFFF"/>
        <w:rPr>
          <w:rFonts w:hint="eastAsia"/>
        </w:rPr>
      </w:pPr>
      <w:r>
        <w:rPr>
          <w:rFonts w:ascii="Aptos Display" w:hAnsi="Aptos Display"/>
          <w:b/>
          <w:bCs/>
          <w:color w:val="000000"/>
        </w:rPr>
        <w:t> </w:t>
      </w:r>
    </w:p>
    <w:p w14:paraId="2251A1F6" w14:textId="77777777" w:rsidR="007B60F7" w:rsidRDefault="007B60F7" w:rsidP="007B60F7">
      <w:pPr>
        <w:pStyle w:val="xmsonormal"/>
        <w:shd w:val="clear" w:color="auto" w:fill="FFFFFF"/>
        <w:rPr>
          <w:rFonts w:hint="eastAsia"/>
        </w:rPr>
      </w:pPr>
      <w:r>
        <w:rPr>
          <w:rFonts w:ascii="Aptos Display" w:hAnsi="Aptos Display"/>
          <w:color w:val="000000"/>
        </w:rPr>
        <w:t>I enclose a briefing on the treaty which you are probably very aware of, and it would be great if Durham County Council could endorse it, and we show ourselves as in the vanguard of cities that support it. I also enclose a Draft Motion for the council.</w:t>
      </w:r>
    </w:p>
    <w:p w14:paraId="30BF0D78" w14:textId="77777777" w:rsidR="007B60F7" w:rsidRDefault="007B60F7" w:rsidP="007B60F7">
      <w:pPr>
        <w:pStyle w:val="xmsonormal"/>
        <w:shd w:val="clear" w:color="auto" w:fill="FFFFFF"/>
        <w:rPr>
          <w:rFonts w:hint="eastAsia"/>
        </w:rPr>
      </w:pPr>
      <w:r>
        <w:rPr>
          <w:rFonts w:ascii="Aptos Display" w:hAnsi="Aptos Display"/>
          <w:color w:val="000000"/>
        </w:rPr>
        <w:t> </w:t>
      </w:r>
    </w:p>
    <w:p w14:paraId="2C7489CA" w14:textId="77777777" w:rsidR="007B60F7" w:rsidRDefault="007B60F7" w:rsidP="007B60F7">
      <w:pPr>
        <w:pStyle w:val="xmsonormal"/>
        <w:shd w:val="clear" w:color="auto" w:fill="FFFFFF"/>
        <w:rPr>
          <w:rFonts w:hint="eastAsia"/>
        </w:rPr>
      </w:pPr>
      <w:r>
        <w:rPr>
          <w:rFonts w:ascii="Aptos Display" w:hAnsi="Aptos Display"/>
          <w:color w:val="000000"/>
        </w:rPr>
        <w:t xml:space="preserve">Support for the Fossil Fuel Non-Proliferation Treaty is gaining momentum worldwide. Many local and subnational decision-makers are supporting the call. One hundred cities and subnational governments – including the US state of California, London, Edinburgh, Birmingham, Barcelona, Vancouver, Sydney, Los Angeles and Toronto – have endorsed the treaty. An </w:t>
      </w:r>
      <w:proofErr w:type="gramStart"/>
      <w:r>
        <w:rPr>
          <w:rFonts w:ascii="Aptos Display" w:hAnsi="Aptos Display"/>
          <w:color w:val="000000"/>
        </w:rPr>
        <w:t>ever growing</w:t>
      </w:r>
      <w:proofErr w:type="gramEnd"/>
      <w:r>
        <w:rPr>
          <w:rFonts w:ascii="Aptos Display" w:hAnsi="Aptos Display"/>
          <w:color w:val="000000"/>
        </w:rPr>
        <w:t xml:space="preserve"> bloc of national governments has joined them - including Colombia, which is economically dependent on fossil fuels. The support of local councils around the world is key for building the pressure to get more national governments on board and ready to start the treaty process.</w:t>
      </w:r>
    </w:p>
    <w:p w14:paraId="0DD6D205" w14:textId="77777777" w:rsidR="007B60F7" w:rsidRDefault="007B60F7" w:rsidP="007B60F7">
      <w:pPr>
        <w:pStyle w:val="xmsonormal"/>
        <w:shd w:val="clear" w:color="auto" w:fill="FFFFFF"/>
        <w:rPr>
          <w:rFonts w:hint="eastAsia"/>
        </w:rPr>
      </w:pPr>
      <w:r>
        <w:rPr>
          <w:rFonts w:hint="eastAsia"/>
          <w:color w:val="000000"/>
        </w:rPr>
        <w:t> </w:t>
      </w:r>
    </w:p>
    <w:p w14:paraId="0543AFCF" w14:textId="77777777" w:rsidR="007B60F7" w:rsidRDefault="007B60F7" w:rsidP="007B60F7">
      <w:pPr>
        <w:pStyle w:val="xmsonormal"/>
        <w:shd w:val="clear" w:color="auto" w:fill="FFFFFF"/>
        <w:rPr>
          <w:rFonts w:hint="eastAsia"/>
        </w:rPr>
      </w:pPr>
      <w:r>
        <w:rPr>
          <w:rFonts w:ascii="Aptos Display" w:hAnsi="Aptos Display"/>
          <w:color w:val="000000"/>
        </w:rPr>
        <w:t xml:space="preserve">As you will be very much aware, we are in a climate emergency. Fossil fuels are responsible for the bulk of CO2 emissions worldwide. </w:t>
      </w:r>
    </w:p>
    <w:p w14:paraId="10BC4F33" w14:textId="77777777" w:rsidR="007B60F7" w:rsidRDefault="007B60F7" w:rsidP="007B60F7">
      <w:pPr>
        <w:pStyle w:val="xmsonormal"/>
        <w:shd w:val="clear" w:color="auto" w:fill="FFFFFF"/>
        <w:rPr>
          <w:rFonts w:hint="eastAsia"/>
        </w:rPr>
      </w:pPr>
      <w:r>
        <w:rPr>
          <w:rFonts w:ascii="Aptos Display" w:hAnsi="Aptos Display"/>
          <w:b/>
          <w:bCs/>
          <w:color w:val="000000"/>
        </w:rPr>
        <w:t xml:space="preserve">We need to accelerate a globally just transition away from coal, oil and gas and towards a </w:t>
      </w:r>
      <w:proofErr w:type="gramStart"/>
      <w:r>
        <w:rPr>
          <w:rFonts w:ascii="Aptos Display" w:hAnsi="Aptos Display"/>
          <w:b/>
          <w:bCs/>
          <w:color w:val="000000"/>
        </w:rPr>
        <w:t>zero carbon</w:t>
      </w:r>
      <w:proofErr w:type="gramEnd"/>
      <w:r>
        <w:rPr>
          <w:rFonts w:ascii="Aptos Display" w:hAnsi="Aptos Display"/>
          <w:b/>
          <w:bCs/>
          <w:color w:val="000000"/>
        </w:rPr>
        <w:t xml:space="preserve"> world, and local councils are an essential element in making this happen.</w:t>
      </w:r>
      <w:r>
        <w:rPr>
          <w:rFonts w:ascii="Aptos Display" w:hAnsi="Aptos Display"/>
          <w:color w:val="000000"/>
        </w:rPr>
        <w:t xml:space="preserve"> </w:t>
      </w:r>
      <w:r>
        <w:rPr>
          <w:rFonts w:ascii="Aptos Display" w:hAnsi="Aptos Display"/>
          <w:b/>
          <w:bCs/>
          <w:color w:val="000000"/>
        </w:rPr>
        <w:t xml:space="preserve">Citizens, businesses, public services and others in every local authority area are responsible for the consumption of energy and emissions of greenhouse gases globally. But local authorities are also on the vanguard of climate solutions, stopping fossil fuel projects, developing sustainable energy alternatives, retrofitting buildings and dropping fossil fuel financing. </w:t>
      </w:r>
    </w:p>
    <w:p w14:paraId="23371771" w14:textId="77777777" w:rsidR="007B60F7" w:rsidRDefault="007B60F7" w:rsidP="007B60F7">
      <w:pPr>
        <w:pStyle w:val="xmsonormal"/>
        <w:shd w:val="clear" w:color="auto" w:fill="FFFFFF"/>
        <w:rPr>
          <w:rFonts w:hint="eastAsia"/>
        </w:rPr>
      </w:pPr>
      <w:r>
        <w:rPr>
          <w:rFonts w:ascii="Aptos Display" w:hAnsi="Aptos Display"/>
          <w:color w:val="000000"/>
        </w:rPr>
        <w:t> </w:t>
      </w:r>
    </w:p>
    <w:p w14:paraId="138B2192" w14:textId="77777777" w:rsidR="007B60F7" w:rsidRDefault="007B60F7" w:rsidP="007B60F7">
      <w:pPr>
        <w:pStyle w:val="xmsonormal"/>
        <w:shd w:val="clear" w:color="auto" w:fill="FFFFFF"/>
        <w:rPr>
          <w:rFonts w:hint="eastAsia"/>
        </w:rPr>
      </w:pPr>
      <w:r>
        <w:rPr>
          <w:rFonts w:ascii="Aptos Display" w:hAnsi="Aptos Display"/>
          <w:color w:val="000000"/>
        </w:rPr>
        <w:t xml:space="preserve">As you know we are very supportive of all the great work DCC is doing, particularly through CERP3, and the targets are ambitious. We also know that you are </w:t>
      </w:r>
      <w:proofErr w:type="gramStart"/>
      <w:r>
        <w:rPr>
          <w:rFonts w:ascii="Aptos Display" w:hAnsi="Aptos Display"/>
          <w:color w:val="000000"/>
        </w:rPr>
        <w:t>really passionate</w:t>
      </w:r>
      <w:proofErr w:type="gramEnd"/>
      <w:r>
        <w:rPr>
          <w:rFonts w:ascii="Aptos Display" w:hAnsi="Aptos Display"/>
          <w:color w:val="000000"/>
        </w:rPr>
        <w:t xml:space="preserve"> about combatting Climate Change and so would like to ask you to </w:t>
      </w:r>
      <w:proofErr w:type="gramStart"/>
      <w:r>
        <w:rPr>
          <w:rFonts w:ascii="Aptos Display" w:hAnsi="Aptos Display"/>
          <w:color w:val="000000"/>
        </w:rPr>
        <w:t>propose  a</w:t>
      </w:r>
      <w:proofErr w:type="gramEnd"/>
      <w:r>
        <w:rPr>
          <w:rFonts w:ascii="Aptos Display" w:hAnsi="Aptos Display"/>
          <w:color w:val="000000"/>
        </w:rPr>
        <w:t xml:space="preserve"> motion to DCC to endorse the Fossil Fuel Treaty.</w:t>
      </w:r>
    </w:p>
    <w:p w14:paraId="5B939782" w14:textId="77777777" w:rsidR="007B60F7" w:rsidRDefault="007B60F7" w:rsidP="007B60F7">
      <w:pPr>
        <w:pStyle w:val="xmsonormal"/>
        <w:shd w:val="clear" w:color="auto" w:fill="FFFFFF"/>
        <w:rPr>
          <w:rFonts w:hint="eastAsia"/>
        </w:rPr>
      </w:pPr>
      <w:r>
        <w:rPr>
          <w:rFonts w:ascii="Aptos Display" w:hAnsi="Aptos Display"/>
          <w:color w:val="000000"/>
        </w:rPr>
        <w:t> </w:t>
      </w:r>
    </w:p>
    <w:p w14:paraId="48283C47" w14:textId="77777777" w:rsidR="007B60F7" w:rsidRDefault="007B60F7" w:rsidP="007B60F7">
      <w:pPr>
        <w:pStyle w:val="xmsonormal"/>
        <w:shd w:val="clear" w:color="auto" w:fill="FFFFFF"/>
        <w:rPr>
          <w:rFonts w:hint="eastAsia"/>
        </w:rPr>
      </w:pPr>
      <w:r>
        <w:rPr>
          <w:rFonts w:ascii="Aptos Display" w:hAnsi="Aptos Display"/>
          <w:color w:val="000000"/>
        </w:rPr>
        <w:t xml:space="preserve">Without addressing the production of fossil fuels at source we risk hugely overshooting our climate targets. The UN Environment Programme’s most recent Production Gap report found that: </w:t>
      </w:r>
      <w:r>
        <w:rPr>
          <w:rFonts w:ascii="Aptos Display" w:hAnsi="Aptos Display"/>
          <w:i/>
          <w:iCs/>
          <w:color w:val="000000"/>
        </w:rPr>
        <w:t>“Governments, in aggregate, still plan to produce more than double the amount of fossil fuels in 2030 than would be consistent with limiting warming to 1.5°C.”</w:t>
      </w:r>
      <w:hyperlink w:anchor="x_m_-253545190090327446__ftn1" w:history="1">
        <w:r>
          <w:rPr>
            <w:rStyle w:val="xm-253545190090327446msofootnotereference"/>
            <w:rFonts w:ascii="Aptos Display" w:hAnsi="Aptos Display"/>
            <w:b/>
            <w:bCs/>
            <w:i/>
            <w:iCs/>
            <w:color w:val="000000"/>
            <w:sz w:val="22"/>
            <w:szCs w:val="22"/>
            <w:u w:val="single"/>
          </w:rPr>
          <w:t>[1]</w:t>
        </w:r>
      </w:hyperlink>
      <w:bookmarkStart w:id="0" w:name="x_m_-253545190090327446__ftnref1"/>
      <w:bookmarkEnd w:id="0"/>
    </w:p>
    <w:p w14:paraId="4A9D58C4" w14:textId="77777777" w:rsidR="007B60F7" w:rsidRDefault="007B60F7" w:rsidP="007B60F7">
      <w:pPr>
        <w:pStyle w:val="xmsonormal"/>
        <w:shd w:val="clear" w:color="auto" w:fill="FFFFFF"/>
        <w:rPr>
          <w:rFonts w:hint="eastAsia"/>
        </w:rPr>
      </w:pPr>
      <w:r>
        <w:rPr>
          <w:rFonts w:ascii="Aptos Display" w:hAnsi="Aptos Display"/>
          <w:color w:val="000000"/>
        </w:rPr>
        <w:t> </w:t>
      </w:r>
    </w:p>
    <w:p w14:paraId="11634367" w14:textId="77777777" w:rsidR="007B60F7" w:rsidRDefault="007B60F7" w:rsidP="007B60F7">
      <w:pPr>
        <w:pStyle w:val="xmsonormal"/>
        <w:shd w:val="clear" w:color="auto" w:fill="FFFFFF"/>
        <w:rPr>
          <w:rFonts w:hint="eastAsia"/>
        </w:rPr>
      </w:pPr>
      <w:r>
        <w:rPr>
          <w:rFonts w:ascii="Aptos Display" w:hAnsi="Aptos Display"/>
          <w:color w:val="000000"/>
        </w:rPr>
        <w:t>The International Energy Agency has highlighted that international cooperation will be vital to keeping 1.5 alive.</w:t>
      </w:r>
      <w:hyperlink w:anchor="x_m_-253545190090327446__ftn2" w:history="1">
        <w:r>
          <w:rPr>
            <w:rStyle w:val="xm-253545190090327446msofootnotereference"/>
            <w:rFonts w:ascii="Aptos Display" w:hAnsi="Aptos Display"/>
            <w:color w:val="000000"/>
            <w:sz w:val="22"/>
            <w:szCs w:val="22"/>
            <w:u w:val="single"/>
          </w:rPr>
          <w:t>[2]</w:t>
        </w:r>
      </w:hyperlink>
      <w:bookmarkStart w:id="1" w:name="x_m_-253545190090327446__ftnref2"/>
      <w:bookmarkEnd w:id="1"/>
      <w:r>
        <w:rPr>
          <w:rFonts w:ascii="Aptos Display" w:hAnsi="Aptos Display"/>
          <w:color w:val="000000"/>
        </w:rPr>
        <w:t xml:space="preserve"> Now is the time to put the question of managing an equitable transition away from fossil fuels on the international agenda and devise a process for negotiating this globally as quickly as possible.</w:t>
      </w:r>
    </w:p>
    <w:p w14:paraId="281D84FC" w14:textId="77777777" w:rsidR="007B60F7" w:rsidRDefault="007B60F7" w:rsidP="007B60F7">
      <w:pPr>
        <w:pStyle w:val="xmsonormal"/>
        <w:rPr>
          <w:rFonts w:hint="eastAsia"/>
        </w:rPr>
      </w:pPr>
      <w:r>
        <w:rPr>
          <w:rFonts w:ascii="Aptos Display" w:hAnsi="Aptos Display"/>
        </w:rPr>
        <w:t> </w:t>
      </w:r>
    </w:p>
    <w:p w14:paraId="0F8384BA" w14:textId="77777777" w:rsidR="007B60F7" w:rsidRDefault="007B60F7" w:rsidP="007B60F7">
      <w:pPr>
        <w:pStyle w:val="xmsonormal"/>
        <w:shd w:val="clear" w:color="auto" w:fill="FFFFFF"/>
        <w:rPr>
          <w:rFonts w:hint="eastAsia"/>
        </w:rPr>
      </w:pPr>
      <w:r>
        <w:rPr>
          <w:rFonts w:ascii="Aptos Display" w:hAnsi="Aptos Display"/>
          <w:color w:val="000000"/>
        </w:rPr>
        <w:t xml:space="preserve">The three pillars of action proposed by the Fossil Fuel Treaty are:  </w:t>
      </w:r>
    </w:p>
    <w:p w14:paraId="43878A7E" w14:textId="77777777" w:rsidR="007B60F7" w:rsidRDefault="007B60F7" w:rsidP="007B60F7">
      <w:pPr>
        <w:pStyle w:val="xmsonormal"/>
        <w:shd w:val="clear" w:color="auto" w:fill="FFFFFF"/>
        <w:rPr>
          <w:rFonts w:hint="eastAsia"/>
        </w:rPr>
      </w:pPr>
      <w:r>
        <w:rPr>
          <w:rFonts w:ascii="Aptos Display" w:hAnsi="Aptos Display"/>
          <w:color w:val="000000"/>
        </w:rPr>
        <w:lastRenderedPageBreak/>
        <w:t> </w:t>
      </w:r>
    </w:p>
    <w:p w14:paraId="41D8E315" w14:textId="77777777" w:rsidR="007B60F7" w:rsidRDefault="007B60F7" w:rsidP="007B60F7">
      <w:pPr>
        <w:pStyle w:val="xmsonormal"/>
        <w:shd w:val="clear" w:color="auto" w:fill="FFFFFF"/>
        <w:ind w:left="940"/>
        <w:rPr>
          <w:rFonts w:hint="eastAsia"/>
        </w:rPr>
      </w:pPr>
      <w:r>
        <w:rPr>
          <w:rFonts w:ascii="Arial" w:hAnsi="Arial" w:cs="Arial"/>
          <w:color w:val="222222"/>
        </w:rPr>
        <w:t>●</w:t>
      </w:r>
      <w:r>
        <w:rPr>
          <w:rFonts w:ascii="Times New Roman" w:hAnsi="Times New Roman" w:cs="Times New Roman"/>
          <w:color w:val="222222"/>
          <w:sz w:val="14"/>
          <w:szCs w:val="14"/>
        </w:rPr>
        <w:t xml:space="preserve">       </w:t>
      </w:r>
      <w:r>
        <w:rPr>
          <w:rFonts w:ascii="Aptos Display" w:hAnsi="Aptos Display"/>
          <w:b/>
          <w:bCs/>
          <w:color w:val="000000"/>
        </w:rPr>
        <w:t>Non-Proliferation</w:t>
      </w:r>
      <w:r>
        <w:rPr>
          <w:rFonts w:ascii="Aptos Display" w:hAnsi="Aptos Display"/>
          <w:color w:val="000000"/>
        </w:rPr>
        <w:t xml:space="preserve"> - preventing new coal, oil, or gas developments</w:t>
      </w:r>
    </w:p>
    <w:p w14:paraId="388C7844" w14:textId="77777777" w:rsidR="007B60F7" w:rsidRDefault="007B60F7" w:rsidP="007B60F7">
      <w:pPr>
        <w:pStyle w:val="xmsonormal"/>
        <w:shd w:val="clear" w:color="auto" w:fill="FFFFFF"/>
        <w:ind w:left="940"/>
        <w:rPr>
          <w:rFonts w:hint="eastAsia"/>
        </w:rPr>
      </w:pPr>
      <w:r>
        <w:rPr>
          <w:rFonts w:ascii="Arial" w:hAnsi="Arial" w:cs="Arial"/>
          <w:color w:val="222222"/>
        </w:rPr>
        <w:t>●</w:t>
      </w:r>
      <w:r>
        <w:rPr>
          <w:rFonts w:ascii="Times New Roman" w:hAnsi="Times New Roman" w:cs="Times New Roman"/>
          <w:color w:val="222222"/>
          <w:sz w:val="14"/>
          <w:szCs w:val="14"/>
        </w:rPr>
        <w:t xml:space="preserve">       </w:t>
      </w:r>
      <w:r>
        <w:rPr>
          <w:rFonts w:ascii="Aptos Display" w:hAnsi="Aptos Display"/>
          <w:b/>
          <w:bCs/>
          <w:color w:val="000000"/>
        </w:rPr>
        <w:t>Equitable Phase</w:t>
      </w:r>
      <w:r>
        <w:rPr>
          <w:rFonts w:ascii="Aptos Display" w:hAnsi="Aptos Display"/>
          <w:color w:val="000000"/>
        </w:rPr>
        <w:t xml:space="preserve"> </w:t>
      </w:r>
      <w:r>
        <w:rPr>
          <w:rFonts w:ascii="Aptos Display" w:hAnsi="Aptos Display"/>
          <w:b/>
          <w:bCs/>
          <w:color w:val="000000"/>
        </w:rPr>
        <w:t>Out</w:t>
      </w:r>
      <w:r>
        <w:rPr>
          <w:rFonts w:ascii="Aptos Display" w:hAnsi="Aptos Display"/>
          <w:color w:val="000000"/>
        </w:rPr>
        <w:t xml:space="preserve"> of existing fossil fuel production plans </w:t>
      </w:r>
    </w:p>
    <w:p w14:paraId="7FEEA828" w14:textId="77777777" w:rsidR="007B60F7" w:rsidRDefault="007B60F7" w:rsidP="007B60F7">
      <w:pPr>
        <w:pStyle w:val="xmsonormal"/>
        <w:shd w:val="clear" w:color="auto" w:fill="FFFFFF"/>
        <w:ind w:left="940"/>
        <w:rPr>
          <w:rFonts w:hint="eastAsia"/>
        </w:rPr>
      </w:pPr>
      <w:r>
        <w:rPr>
          <w:rFonts w:ascii="Arial" w:hAnsi="Arial" w:cs="Arial"/>
          <w:color w:val="222222"/>
        </w:rPr>
        <w:t>●</w:t>
      </w:r>
      <w:r>
        <w:rPr>
          <w:rFonts w:ascii="Times New Roman" w:hAnsi="Times New Roman" w:cs="Times New Roman"/>
          <w:color w:val="222222"/>
          <w:sz w:val="14"/>
          <w:szCs w:val="14"/>
        </w:rPr>
        <w:t xml:space="preserve">       </w:t>
      </w:r>
      <w:r>
        <w:rPr>
          <w:rFonts w:ascii="Aptos Display" w:hAnsi="Aptos Display"/>
          <w:b/>
          <w:bCs/>
          <w:color w:val="000000"/>
        </w:rPr>
        <w:t>Just Transition</w:t>
      </w:r>
      <w:r>
        <w:rPr>
          <w:rFonts w:ascii="Aptos Display" w:hAnsi="Aptos Display"/>
          <w:color w:val="000000"/>
        </w:rPr>
        <w:t xml:space="preserve"> so that no community, country or worker is left behind</w:t>
      </w:r>
    </w:p>
    <w:p w14:paraId="01B61679" w14:textId="77777777" w:rsidR="007B60F7" w:rsidRDefault="007B60F7" w:rsidP="007B60F7">
      <w:pPr>
        <w:pStyle w:val="xmsonormal"/>
        <w:shd w:val="clear" w:color="auto" w:fill="FFFFFF"/>
        <w:rPr>
          <w:rFonts w:hint="eastAsia"/>
        </w:rPr>
      </w:pPr>
      <w:r>
        <w:rPr>
          <w:rFonts w:ascii="Aptos Display" w:hAnsi="Aptos Display"/>
          <w:color w:val="000000"/>
        </w:rPr>
        <w:t> </w:t>
      </w:r>
    </w:p>
    <w:p w14:paraId="4188D0E3" w14:textId="77777777" w:rsidR="007B60F7" w:rsidRDefault="007B60F7" w:rsidP="007B60F7">
      <w:pPr>
        <w:pStyle w:val="xmsonormal"/>
        <w:shd w:val="clear" w:color="auto" w:fill="FFFFFF"/>
        <w:rPr>
          <w:rFonts w:hint="eastAsia"/>
        </w:rPr>
      </w:pPr>
      <w:r>
        <w:rPr>
          <w:rFonts w:ascii="Aptos Display" w:hAnsi="Aptos Display"/>
          <w:b/>
          <w:bCs/>
          <w:color w:val="000000"/>
        </w:rPr>
        <w:t>It would be great to meet with you soon to discuss the Fossil Fuel Non-Proliferation Treaty.</w:t>
      </w:r>
    </w:p>
    <w:p w14:paraId="38C25F65" w14:textId="77777777" w:rsidR="007B60F7" w:rsidRDefault="007B60F7" w:rsidP="007B60F7">
      <w:pPr>
        <w:pStyle w:val="xmsonormal"/>
        <w:shd w:val="clear" w:color="auto" w:fill="FFFFFF"/>
        <w:rPr>
          <w:rFonts w:hint="eastAsia"/>
        </w:rPr>
      </w:pPr>
      <w:r>
        <w:rPr>
          <w:rFonts w:ascii="Aptos Display" w:hAnsi="Aptos Display"/>
          <w:b/>
          <w:bCs/>
          <w:color w:val="000000"/>
        </w:rPr>
        <w:t> </w:t>
      </w:r>
    </w:p>
    <w:p w14:paraId="13D288C0" w14:textId="77777777" w:rsidR="007B60F7" w:rsidRDefault="007B60F7" w:rsidP="007B60F7">
      <w:pPr>
        <w:pStyle w:val="xmsonormal"/>
        <w:shd w:val="clear" w:color="auto" w:fill="FFFFFF"/>
        <w:rPr>
          <w:rFonts w:hint="eastAsia"/>
        </w:rPr>
      </w:pPr>
      <w:r>
        <w:rPr>
          <w:rFonts w:ascii="Aptos Display" w:hAnsi="Aptos Display"/>
          <w:color w:val="000000"/>
        </w:rPr>
        <w:t xml:space="preserve">I have copied in some of our members, </w:t>
      </w:r>
      <w:proofErr w:type="gramStart"/>
      <w:r>
        <w:rPr>
          <w:rFonts w:ascii="Aptos Display" w:hAnsi="Aptos Display"/>
          <w:color w:val="000000"/>
        </w:rPr>
        <w:t>and also</w:t>
      </w:r>
      <w:proofErr w:type="gramEnd"/>
      <w:r>
        <w:rPr>
          <w:rFonts w:ascii="Aptos Display" w:hAnsi="Aptos Display"/>
          <w:color w:val="000000"/>
        </w:rPr>
        <w:t xml:space="preserve"> members of Durham Uni Eco DU who are similarly supporting this call.</w:t>
      </w:r>
    </w:p>
    <w:p w14:paraId="1E9CCBE3" w14:textId="77777777" w:rsidR="00D3278F" w:rsidRDefault="00D3278F"/>
    <w:sectPr w:rsidR="00D327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F7"/>
    <w:rsid w:val="007B60F7"/>
    <w:rsid w:val="00D3278F"/>
    <w:rsid w:val="00E57F54"/>
    <w:rsid w:val="00ED2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2C392"/>
  <w15:chartTrackingRefBased/>
  <w15:docId w15:val="{45DC68E8-1361-452E-BFBC-D7515827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0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60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60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60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60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60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60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60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60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0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60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60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60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60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60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60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60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60F7"/>
    <w:rPr>
      <w:rFonts w:eastAsiaTheme="majorEastAsia" w:cstheme="majorBidi"/>
      <w:color w:val="272727" w:themeColor="text1" w:themeTint="D8"/>
    </w:rPr>
  </w:style>
  <w:style w:type="paragraph" w:styleId="Title">
    <w:name w:val="Title"/>
    <w:basedOn w:val="Normal"/>
    <w:next w:val="Normal"/>
    <w:link w:val="TitleChar"/>
    <w:uiPriority w:val="10"/>
    <w:qFormat/>
    <w:rsid w:val="007B60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0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60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60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60F7"/>
    <w:pPr>
      <w:spacing w:before="160"/>
      <w:jc w:val="center"/>
    </w:pPr>
    <w:rPr>
      <w:i/>
      <w:iCs/>
      <w:color w:val="404040" w:themeColor="text1" w:themeTint="BF"/>
    </w:rPr>
  </w:style>
  <w:style w:type="character" w:customStyle="1" w:styleId="QuoteChar">
    <w:name w:val="Quote Char"/>
    <w:basedOn w:val="DefaultParagraphFont"/>
    <w:link w:val="Quote"/>
    <w:uiPriority w:val="29"/>
    <w:rsid w:val="007B60F7"/>
    <w:rPr>
      <w:i/>
      <w:iCs/>
      <w:color w:val="404040" w:themeColor="text1" w:themeTint="BF"/>
    </w:rPr>
  </w:style>
  <w:style w:type="paragraph" w:styleId="ListParagraph">
    <w:name w:val="List Paragraph"/>
    <w:basedOn w:val="Normal"/>
    <w:uiPriority w:val="34"/>
    <w:qFormat/>
    <w:rsid w:val="007B60F7"/>
    <w:pPr>
      <w:ind w:left="720"/>
      <w:contextualSpacing/>
    </w:pPr>
  </w:style>
  <w:style w:type="character" w:styleId="IntenseEmphasis">
    <w:name w:val="Intense Emphasis"/>
    <w:basedOn w:val="DefaultParagraphFont"/>
    <w:uiPriority w:val="21"/>
    <w:qFormat/>
    <w:rsid w:val="007B60F7"/>
    <w:rPr>
      <w:i/>
      <w:iCs/>
      <w:color w:val="0F4761" w:themeColor="accent1" w:themeShade="BF"/>
    </w:rPr>
  </w:style>
  <w:style w:type="paragraph" w:styleId="IntenseQuote">
    <w:name w:val="Intense Quote"/>
    <w:basedOn w:val="Normal"/>
    <w:next w:val="Normal"/>
    <w:link w:val="IntenseQuoteChar"/>
    <w:uiPriority w:val="30"/>
    <w:qFormat/>
    <w:rsid w:val="007B60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60F7"/>
    <w:rPr>
      <w:i/>
      <w:iCs/>
      <w:color w:val="0F4761" w:themeColor="accent1" w:themeShade="BF"/>
    </w:rPr>
  </w:style>
  <w:style w:type="character" w:styleId="IntenseReference">
    <w:name w:val="Intense Reference"/>
    <w:basedOn w:val="DefaultParagraphFont"/>
    <w:uiPriority w:val="32"/>
    <w:qFormat/>
    <w:rsid w:val="007B60F7"/>
    <w:rPr>
      <w:b/>
      <w:bCs/>
      <w:smallCaps/>
      <w:color w:val="0F4761" w:themeColor="accent1" w:themeShade="BF"/>
      <w:spacing w:val="5"/>
    </w:rPr>
  </w:style>
  <w:style w:type="paragraph" w:customStyle="1" w:styleId="xmsonormal">
    <w:name w:val="x_msonormal"/>
    <w:basedOn w:val="Normal"/>
    <w:rsid w:val="007B60F7"/>
    <w:pPr>
      <w:spacing w:after="0" w:line="240" w:lineRule="auto"/>
    </w:pPr>
    <w:rPr>
      <w:rFonts w:ascii="PMingLiU" w:eastAsia="PMingLiU" w:hAnsi="PMingLiU" w:cs="MS PGothic"/>
      <w:kern w:val="0"/>
      <w:sz w:val="24"/>
      <w:szCs w:val="24"/>
      <w:lang w:eastAsia="zh-TW"/>
      <w14:ligatures w14:val="none"/>
    </w:rPr>
  </w:style>
  <w:style w:type="character" w:customStyle="1" w:styleId="xm-253545190090327446msofootnotereference">
    <w:name w:val="x_m_-253545190090327446msofootnotereference"/>
    <w:basedOn w:val="DefaultParagraphFont"/>
    <w:rsid w:val="007B6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83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2965</Characters>
  <Application>Microsoft Office Word</Application>
  <DocSecurity>0</DocSecurity>
  <Lines>102</Lines>
  <Paragraphs>32</Paragraphs>
  <ScaleCrop>false</ScaleCrop>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Lilly</dc:creator>
  <cp:keywords/>
  <dc:description/>
  <cp:lastModifiedBy>richard Lilly</cp:lastModifiedBy>
  <cp:revision>1</cp:revision>
  <dcterms:created xsi:type="dcterms:W3CDTF">2025-04-01T16:25:00Z</dcterms:created>
  <dcterms:modified xsi:type="dcterms:W3CDTF">2025-04-01T16:26:00Z</dcterms:modified>
</cp:coreProperties>
</file>